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51282" w14:textId="77777777" w:rsidR="002F3DDD" w:rsidRDefault="002F3DDD" w:rsidP="002F3D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3A9B23E" wp14:editId="7027A24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03D327" w14:textId="77777777" w:rsidR="002F3DDD" w:rsidRDefault="002F3DDD" w:rsidP="002F3D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BC8556A" w14:textId="77777777" w:rsidR="002F3DDD" w:rsidRDefault="002F3DDD" w:rsidP="002F3D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F81799A" w14:textId="77777777" w:rsidR="002F3DDD" w:rsidRPr="00604332" w:rsidRDefault="002F3DDD" w:rsidP="002F3DD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55230EB1" w14:textId="77777777" w:rsidR="002F3DDD" w:rsidRDefault="002F3DDD" w:rsidP="002F3DD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CF77EFB" w14:textId="77777777" w:rsidR="002F3DDD" w:rsidRDefault="002F3DDD" w:rsidP="002F3DD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96 сесія  8  скликання</w:t>
      </w:r>
    </w:p>
    <w:p w14:paraId="7DCF457C" w14:textId="09890E21" w:rsidR="002F3DDD" w:rsidRPr="00E112F6" w:rsidRDefault="002F3DDD" w:rsidP="002F3D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серпня 2026 року                       м. Погребище                                  № </w:t>
      </w:r>
      <w:r>
        <w:rPr>
          <w:rFonts w:ascii="Times New Roman" w:hAnsi="Times New Roman" w:cs="Times New Roman"/>
          <w:sz w:val="28"/>
          <w:szCs w:val="28"/>
        </w:rPr>
        <w:t>708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7479A38E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</w:t>
      </w:r>
      <w:r w:rsidR="00890422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</w:t>
      </w:r>
      <w:r w:rsidR="007D1967">
        <w:rPr>
          <w:rFonts w:ascii="Times New Roman" w:hAnsi="Times New Roman" w:cs="Times New Roman"/>
          <w:sz w:val="28"/>
          <w:szCs w:val="28"/>
        </w:rPr>
        <w:t>3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7D1967">
        <w:rPr>
          <w:rFonts w:ascii="Times New Roman" w:hAnsi="Times New Roman" w:cs="Times New Roman"/>
          <w:sz w:val="28"/>
          <w:szCs w:val="28"/>
        </w:rPr>
        <w:t>04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черв</w:t>
      </w:r>
      <w:r w:rsidR="00C236CA" w:rsidRPr="00C236CA">
        <w:rPr>
          <w:rFonts w:ascii="Times New Roman" w:hAnsi="Times New Roman" w:cs="Times New Roman"/>
          <w:sz w:val="28"/>
          <w:szCs w:val="28"/>
        </w:rPr>
        <w:t>ня 2020 року договору оренди</w:t>
      </w:r>
      <w:r w:rsidR="007D1967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122D58" w:rsidRPr="00122D58">
        <w:rPr>
          <w:rFonts w:ascii="Times New Roman" w:hAnsi="Times New Roman" w:cs="Times New Roman"/>
          <w:sz w:val="28"/>
          <w:szCs w:val="28"/>
        </w:rPr>
        <w:t>кадастровий номер 0523481000:07:002:0141, площею 0,6488 га, в тому числі ріллі 0,6488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ФЕРМЕРСЬКОГО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D1967">
        <w:rPr>
          <w:rFonts w:ascii="Times New Roman" w:hAnsi="Times New Roman" w:cs="Times New Roman"/>
          <w:sz w:val="28"/>
          <w:szCs w:val="28"/>
        </w:rPr>
        <w:t>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"МАРІЯ-Б", ідентифікаційний код 34334842, місцезнаходження юридичної особи: 22213, с</w:t>
      </w:r>
      <w:r w:rsidR="007D1967">
        <w:rPr>
          <w:rFonts w:ascii="Times New Roman" w:hAnsi="Times New Roman" w:cs="Times New Roman"/>
          <w:sz w:val="28"/>
          <w:szCs w:val="28"/>
        </w:rPr>
        <w:t>ело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Смаржинці Вінницького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691D316E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№ </w:t>
      </w:r>
      <w:r w:rsidR="00C8664B">
        <w:rPr>
          <w:rFonts w:ascii="Times New Roman" w:hAnsi="Times New Roman" w:cs="Times New Roman"/>
          <w:sz w:val="28"/>
          <w:szCs w:val="28"/>
        </w:rPr>
        <w:t>1</w:t>
      </w:r>
      <w:r w:rsidR="00122D58">
        <w:rPr>
          <w:rFonts w:ascii="Times New Roman" w:hAnsi="Times New Roman" w:cs="Times New Roman"/>
          <w:sz w:val="28"/>
          <w:szCs w:val="28"/>
        </w:rPr>
        <w:t>6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122D58" w:rsidRPr="00122D58">
        <w:rPr>
          <w:rFonts w:ascii="Times New Roman" w:hAnsi="Times New Roman" w:cs="Times New Roman"/>
          <w:sz w:val="28"/>
          <w:szCs w:val="28"/>
        </w:rPr>
        <w:t>кадастровий номер 0523481000:07:002:0141, площею 0,6488 га, в тому числі ріллі 0,6488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>ня 2020 року між ФЕРМЕРСЬКИМ ГОСПОДАРСТВОМ "МАРІЯ-Б" та Білашківською сільською радою Погребищенського району Вінницької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6D5FFA76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122D58" w:rsidRPr="00122D58">
        <w:rPr>
          <w:rFonts w:ascii="Times New Roman" w:hAnsi="Times New Roman" w:cs="Times New Roman"/>
          <w:sz w:val="28"/>
          <w:szCs w:val="28"/>
        </w:rPr>
        <w:t>25395,69 грн. (двадцять п’ять тисяч триста дев’яносто п’ять гривень 69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69FD710A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</w:t>
      </w:r>
      <w:r w:rsidR="009D35E0" w:rsidRPr="009D35E0">
        <w:rPr>
          <w:rFonts w:ascii="Times New Roman" w:hAnsi="Times New Roman" w:cs="Times New Roman"/>
          <w:sz w:val="28"/>
          <w:szCs w:val="28"/>
        </w:rPr>
        <w:t>–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122D58" w:rsidRPr="00122D58">
        <w:rPr>
          <w:rFonts w:ascii="Times New Roman" w:hAnsi="Times New Roman" w:cs="Times New Roman"/>
          <w:sz w:val="28"/>
          <w:szCs w:val="28"/>
        </w:rPr>
        <w:t>3047,48 грн. (три тисячі сорок сім гривень 48 копійок) за 1 рік</w:t>
      </w:r>
      <w:r w:rsidR="0063456B" w:rsidRPr="0063456B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4072E055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250F6E">
        <w:rPr>
          <w:rFonts w:ascii="Times New Roman" w:hAnsi="Times New Roman" w:cs="Times New Roman"/>
          <w:sz w:val="28"/>
          <w:szCs w:val="28"/>
        </w:rPr>
        <w:t xml:space="preserve">№ </w:t>
      </w:r>
      <w:r w:rsidR="00C8664B">
        <w:rPr>
          <w:rFonts w:ascii="Times New Roman" w:hAnsi="Times New Roman" w:cs="Times New Roman"/>
          <w:sz w:val="28"/>
          <w:szCs w:val="28"/>
        </w:rPr>
        <w:t>1</w:t>
      </w:r>
      <w:r w:rsidR="00122D58">
        <w:rPr>
          <w:rFonts w:ascii="Times New Roman" w:hAnsi="Times New Roman" w:cs="Times New Roman"/>
          <w:sz w:val="28"/>
          <w:szCs w:val="28"/>
        </w:rPr>
        <w:t>6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122D58" w:rsidRPr="00122D58">
        <w:rPr>
          <w:rFonts w:ascii="Times New Roman" w:hAnsi="Times New Roman" w:cs="Times New Roman"/>
          <w:sz w:val="28"/>
          <w:szCs w:val="28"/>
        </w:rPr>
        <w:t>кадастровий номер 0523481000:07:002:0141, площею 0,6488 га, в тому числі ріллі 0,6488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>ня 2020 року між ФЕРМЕРСЬКИМ ГОСПОДАРСТВОМ "МАРІЯ-Б" та Білашківською сільською радою Погребищенського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19CA5" w14:textId="77777777" w:rsidR="0040476D" w:rsidRDefault="0040476D" w:rsidP="00063119">
      <w:pPr>
        <w:spacing w:after="0" w:line="240" w:lineRule="auto"/>
      </w:pPr>
      <w:r>
        <w:separator/>
      </w:r>
    </w:p>
  </w:endnote>
  <w:endnote w:type="continuationSeparator" w:id="0">
    <w:p w14:paraId="6031B492" w14:textId="77777777" w:rsidR="0040476D" w:rsidRDefault="0040476D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CD346" w14:textId="77777777" w:rsidR="0040476D" w:rsidRDefault="0040476D" w:rsidP="00063119">
      <w:pPr>
        <w:spacing w:after="0" w:line="240" w:lineRule="auto"/>
      </w:pPr>
      <w:r>
        <w:separator/>
      </w:r>
    </w:p>
  </w:footnote>
  <w:footnote w:type="continuationSeparator" w:id="0">
    <w:p w14:paraId="1917C4D7" w14:textId="77777777" w:rsidR="0040476D" w:rsidRDefault="0040476D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17878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4D1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37D71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2D58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E50DF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0F6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3DDD"/>
    <w:rsid w:val="002F5684"/>
    <w:rsid w:val="002F5D53"/>
    <w:rsid w:val="00301C3A"/>
    <w:rsid w:val="00301E01"/>
    <w:rsid w:val="003035A2"/>
    <w:rsid w:val="00303BBE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373E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476D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A25A3"/>
    <w:rsid w:val="005B0FBD"/>
    <w:rsid w:val="005B6904"/>
    <w:rsid w:val="005D29BB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56B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967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D392C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3406"/>
    <w:rsid w:val="00985D67"/>
    <w:rsid w:val="0099326F"/>
    <w:rsid w:val="00995A98"/>
    <w:rsid w:val="009A2769"/>
    <w:rsid w:val="009A30E8"/>
    <w:rsid w:val="009A5A71"/>
    <w:rsid w:val="009B1C52"/>
    <w:rsid w:val="009B1CF0"/>
    <w:rsid w:val="009B2A64"/>
    <w:rsid w:val="009B4AC1"/>
    <w:rsid w:val="009B4B2B"/>
    <w:rsid w:val="009B6492"/>
    <w:rsid w:val="009B741D"/>
    <w:rsid w:val="009C523A"/>
    <w:rsid w:val="009C59D7"/>
    <w:rsid w:val="009D35E0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65DA"/>
    <w:rsid w:val="00BA66E9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6E0E"/>
    <w:rsid w:val="00C77073"/>
    <w:rsid w:val="00C7794D"/>
    <w:rsid w:val="00C80EC3"/>
    <w:rsid w:val="00C8664B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9D5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4B324-0BD6-4E02-A20C-4D425103D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1871</Words>
  <Characters>1068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2026-07-27T08:00:00Z</cp:lastPrinted>
  <dcterms:created xsi:type="dcterms:W3CDTF">2026-07-27T08:06:00Z</dcterms:created>
  <dcterms:modified xsi:type="dcterms:W3CDTF">2026-08-31T06:20:00Z</dcterms:modified>
</cp:coreProperties>
</file>